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F775" w14:textId="77777777" w:rsidR="006D3CF0" w:rsidRDefault="00920BF1">
      <w:pPr>
        <w:pBdr>
          <w:top w:val="nil"/>
          <w:left w:val="nil"/>
          <w:bottom w:val="nil"/>
          <w:right w:val="nil"/>
          <w:between w:val="nil"/>
        </w:pBdr>
        <w:rPr>
          <w:color w:val="000000"/>
          <w:sz w:val="22"/>
          <w:szCs w:val="22"/>
        </w:rPr>
      </w:pPr>
      <w:r>
        <w:rPr>
          <w:color w:val="000000"/>
          <w:sz w:val="22"/>
          <w:szCs w:val="22"/>
        </w:rPr>
        <w:t xml:space="preserve">N.B. da compilare ed inviare a mezzo email all’indirizzo </w:t>
      </w:r>
      <w:hyperlink r:id="rId6">
        <w:r>
          <w:rPr>
            <w:color w:val="0563C1"/>
            <w:sz w:val="22"/>
            <w:szCs w:val="22"/>
            <w:u w:val="single"/>
          </w:rPr>
          <w:t>associate@diastasidonna.it</w:t>
        </w:r>
      </w:hyperlink>
      <w:r>
        <w:rPr>
          <w:color w:val="000000"/>
          <w:sz w:val="22"/>
          <w:szCs w:val="22"/>
        </w:rPr>
        <w:t xml:space="preserve"> </w:t>
      </w:r>
    </w:p>
    <w:p w14:paraId="7DD0F434" w14:textId="77777777" w:rsidR="006D3CF0" w:rsidRDefault="006D3CF0">
      <w:pPr>
        <w:pBdr>
          <w:top w:val="nil"/>
          <w:left w:val="nil"/>
          <w:bottom w:val="nil"/>
          <w:right w:val="nil"/>
          <w:between w:val="nil"/>
        </w:pBdr>
        <w:rPr>
          <w:color w:val="000000"/>
          <w:sz w:val="22"/>
          <w:szCs w:val="22"/>
        </w:rPr>
      </w:pPr>
    </w:p>
    <w:p w14:paraId="543571A4" w14:textId="77777777" w:rsidR="006D3CF0" w:rsidRDefault="00920BF1">
      <w:pPr>
        <w:pBdr>
          <w:top w:val="nil"/>
          <w:left w:val="nil"/>
          <w:bottom w:val="nil"/>
          <w:right w:val="nil"/>
          <w:between w:val="nil"/>
        </w:pBdr>
        <w:jc w:val="both"/>
        <w:rPr>
          <w:color w:val="000000"/>
          <w:sz w:val="22"/>
          <w:szCs w:val="22"/>
        </w:rPr>
      </w:pPr>
      <w:r>
        <w:rPr>
          <w:b/>
          <w:color w:val="000000"/>
          <w:sz w:val="22"/>
          <w:szCs w:val="22"/>
        </w:rPr>
        <w:t>Diastasi Donna®</w:t>
      </w:r>
      <w:r>
        <w:rPr>
          <w:b/>
          <w:sz w:val="22"/>
          <w:szCs w:val="22"/>
        </w:rPr>
        <w:t xml:space="preserve"> ODV</w:t>
      </w:r>
      <w:r>
        <w:rPr>
          <w:color w:val="000000"/>
          <w:sz w:val="22"/>
          <w:szCs w:val="22"/>
        </w:rPr>
        <w:t xml:space="preserve">, C.F. 90088850582, con sede in Albano Laziale, Via Piano delle Grazie 8 </w:t>
      </w:r>
      <w:proofErr w:type="spellStart"/>
      <w:r>
        <w:rPr>
          <w:color w:val="000000"/>
          <w:sz w:val="22"/>
          <w:szCs w:val="22"/>
        </w:rPr>
        <w:t>cap</w:t>
      </w:r>
      <w:proofErr w:type="spellEnd"/>
      <w:r>
        <w:rPr>
          <w:color w:val="000000"/>
          <w:sz w:val="22"/>
          <w:szCs w:val="22"/>
        </w:rPr>
        <w:t xml:space="preserve"> 00041 (RM), in persona del legale rappresentante </w:t>
      </w:r>
      <w:proofErr w:type="spellStart"/>
      <w:r>
        <w:rPr>
          <w:color w:val="000000"/>
          <w:sz w:val="22"/>
          <w:szCs w:val="22"/>
        </w:rPr>
        <w:t>p.t.</w:t>
      </w:r>
      <w:proofErr w:type="spellEnd"/>
      <w:r>
        <w:rPr>
          <w:color w:val="000000"/>
          <w:sz w:val="22"/>
          <w:szCs w:val="22"/>
        </w:rPr>
        <w:t xml:space="preserve">, Elena Albanese, e </w:t>
      </w:r>
    </w:p>
    <w:p w14:paraId="21557912" w14:textId="77777777" w:rsidR="006D3CF0" w:rsidRDefault="00920BF1">
      <w:pPr>
        <w:pBdr>
          <w:top w:val="nil"/>
          <w:left w:val="nil"/>
          <w:bottom w:val="nil"/>
          <w:right w:val="nil"/>
          <w:between w:val="nil"/>
        </w:pBdr>
        <w:jc w:val="both"/>
        <w:rPr>
          <w:color w:val="000000"/>
          <w:sz w:val="22"/>
          <w:szCs w:val="22"/>
        </w:rPr>
      </w:pPr>
      <w:r>
        <w:rPr>
          <w:b/>
          <w:color w:val="000000"/>
          <w:sz w:val="22"/>
          <w:szCs w:val="22"/>
        </w:rPr>
        <w:t xml:space="preserve">L’Azienda/L’Associazione/Il Professionista </w:t>
      </w:r>
      <w:r>
        <w:rPr>
          <w:color w:val="000000"/>
          <w:sz w:val="22"/>
          <w:szCs w:val="22"/>
        </w:rPr>
        <w:t>________________________________</w:t>
      </w:r>
      <w:r>
        <w:rPr>
          <w:b/>
          <w:color w:val="000000"/>
          <w:sz w:val="22"/>
          <w:szCs w:val="22"/>
        </w:rPr>
        <w:t xml:space="preserve"> C.F./ P.IVA</w:t>
      </w:r>
      <w:r>
        <w:rPr>
          <w:color w:val="000000"/>
          <w:sz w:val="22"/>
          <w:szCs w:val="22"/>
        </w:rPr>
        <w:t xml:space="preserve"> __________________ Settore _________________________________________, con sede in via _______________________________ Città _________________________________________ Prov. ____________ Tel. __________________ Fax _________________ E-mail __________________ Sito internet _________________________________ altro _________________________________ Qui rappresentata da ___________________________________ nella sua funzione di__________________  </w:t>
      </w:r>
    </w:p>
    <w:p w14:paraId="67126EDE" w14:textId="77777777" w:rsidR="006D3CF0" w:rsidRDefault="006D3CF0">
      <w:pPr>
        <w:pBdr>
          <w:top w:val="nil"/>
          <w:left w:val="nil"/>
          <w:bottom w:val="nil"/>
          <w:right w:val="nil"/>
          <w:between w:val="nil"/>
        </w:pBdr>
        <w:jc w:val="both"/>
        <w:rPr>
          <w:color w:val="000000"/>
          <w:sz w:val="22"/>
          <w:szCs w:val="22"/>
        </w:rPr>
      </w:pPr>
    </w:p>
    <w:p w14:paraId="493437DA" w14:textId="77777777" w:rsidR="006D3CF0" w:rsidRDefault="00920BF1">
      <w:pPr>
        <w:pBdr>
          <w:top w:val="nil"/>
          <w:left w:val="nil"/>
          <w:bottom w:val="nil"/>
          <w:right w:val="nil"/>
          <w:between w:val="nil"/>
        </w:pBdr>
        <w:jc w:val="center"/>
        <w:rPr>
          <w:color w:val="000000"/>
          <w:sz w:val="22"/>
          <w:szCs w:val="22"/>
        </w:rPr>
      </w:pPr>
      <w:r>
        <w:rPr>
          <w:color w:val="000000"/>
          <w:sz w:val="22"/>
          <w:szCs w:val="22"/>
        </w:rPr>
        <w:t>CONVENGONO E STIPULANO QUANTO SEGUE</w:t>
      </w:r>
    </w:p>
    <w:p w14:paraId="734F940A" w14:textId="77777777" w:rsidR="006D3CF0" w:rsidRDefault="006D3CF0">
      <w:pPr>
        <w:pBdr>
          <w:top w:val="nil"/>
          <w:left w:val="nil"/>
          <w:bottom w:val="nil"/>
          <w:right w:val="nil"/>
          <w:between w:val="nil"/>
        </w:pBdr>
        <w:jc w:val="both"/>
        <w:rPr>
          <w:color w:val="000000"/>
          <w:sz w:val="22"/>
          <w:szCs w:val="22"/>
        </w:rPr>
      </w:pPr>
    </w:p>
    <w:p w14:paraId="4EEF2869"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A tutti i Soci o sostenitori che si qualificheranno a mezzo della tessera o credenziale o altra tessera comunque riportante la denominazione </w:t>
      </w:r>
      <w:r>
        <w:rPr>
          <w:b/>
          <w:sz w:val="22"/>
          <w:szCs w:val="22"/>
        </w:rPr>
        <w:t>Diastasi Donna® ODV</w:t>
      </w:r>
      <w:r>
        <w:rPr>
          <w:sz w:val="22"/>
          <w:szCs w:val="22"/>
        </w:rPr>
        <w:t>, il</w:t>
      </w:r>
      <w:r>
        <w:rPr>
          <w:color w:val="000000"/>
          <w:sz w:val="22"/>
          <w:szCs w:val="22"/>
        </w:rPr>
        <w:t xml:space="preserve"> soggetto concedente l’agevolazione si impegna a riservare le condizioni di seguito specificate: </w:t>
      </w:r>
      <w:r>
        <w:rPr>
          <w:b/>
          <w:color w:val="000000"/>
          <w:sz w:val="22"/>
          <w:szCs w:val="22"/>
        </w:rPr>
        <w:t>sconto……….. o agevolazione o servizio speciale</w:t>
      </w:r>
      <w:r>
        <w:rPr>
          <w:color w:val="000000"/>
          <w:sz w:val="22"/>
          <w:szCs w:val="22"/>
        </w:rPr>
        <w:t>: ……………………………………………………………………………………………………………………………………………………………………… ……………………………………………………………………………………………………………………………………………………………………….. …………………………………………………………………………………………………………………………………………………………………....</w:t>
      </w:r>
    </w:p>
    <w:p w14:paraId="47EE29D2" w14:textId="77777777" w:rsidR="006D3CF0" w:rsidRDefault="006D3CF0">
      <w:pPr>
        <w:pBdr>
          <w:top w:val="nil"/>
          <w:left w:val="nil"/>
          <w:bottom w:val="nil"/>
          <w:right w:val="nil"/>
          <w:between w:val="nil"/>
        </w:pBdr>
        <w:jc w:val="both"/>
        <w:rPr>
          <w:color w:val="000000"/>
          <w:sz w:val="22"/>
          <w:szCs w:val="22"/>
        </w:rPr>
      </w:pPr>
    </w:p>
    <w:p w14:paraId="16C749CA" w14:textId="77777777" w:rsidR="006D3CF0" w:rsidRDefault="00920BF1">
      <w:pPr>
        <w:pBdr>
          <w:top w:val="nil"/>
          <w:left w:val="nil"/>
          <w:bottom w:val="nil"/>
          <w:right w:val="nil"/>
          <w:between w:val="nil"/>
        </w:pBdr>
        <w:jc w:val="both"/>
        <w:rPr>
          <w:color w:val="000000"/>
          <w:sz w:val="22"/>
          <w:szCs w:val="22"/>
        </w:rPr>
      </w:pPr>
      <w:r>
        <w:rPr>
          <w:b/>
          <w:sz w:val="22"/>
          <w:szCs w:val="22"/>
        </w:rPr>
        <w:t>Diastasi Donna® ODV</w:t>
      </w:r>
      <w:r>
        <w:rPr>
          <w:color w:val="000000"/>
          <w:sz w:val="22"/>
          <w:szCs w:val="22"/>
        </w:rPr>
        <w:t xml:space="preserve"> si impegna a promuovere gratuitamente mediante i propri canali di comunicazione, incluso il proprio sito internet, l’attività del soggetto che concede l’agevolazione. Il presente accordo non è modificabile, se non previo il consenso delle due parti, e non è cedibile a terzi. </w:t>
      </w:r>
    </w:p>
    <w:p w14:paraId="76667E74"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Le condizioni della stessa sono indicate nell’allegato A) “regolamento per le agevolazioni”. Il presente documento consta di nr.3 copie (nr1 accordo+ nr.2 copie del regolamento). </w:t>
      </w:r>
    </w:p>
    <w:p w14:paraId="550E318F" w14:textId="77777777" w:rsidR="006D3CF0" w:rsidRDefault="006D3CF0">
      <w:pPr>
        <w:pBdr>
          <w:top w:val="nil"/>
          <w:left w:val="nil"/>
          <w:bottom w:val="nil"/>
          <w:right w:val="nil"/>
          <w:between w:val="nil"/>
        </w:pBdr>
        <w:jc w:val="both"/>
        <w:rPr>
          <w:color w:val="000000"/>
          <w:sz w:val="22"/>
          <w:szCs w:val="22"/>
        </w:rPr>
      </w:pPr>
    </w:p>
    <w:p w14:paraId="1C9019E3" w14:textId="77777777" w:rsidR="006D3CF0" w:rsidRDefault="006D3CF0">
      <w:pPr>
        <w:pBdr>
          <w:top w:val="nil"/>
          <w:left w:val="nil"/>
          <w:bottom w:val="nil"/>
          <w:right w:val="nil"/>
          <w:between w:val="nil"/>
        </w:pBdr>
        <w:jc w:val="both"/>
        <w:rPr>
          <w:color w:val="000000"/>
          <w:sz w:val="22"/>
          <w:szCs w:val="22"/>
        </w:rPr>
      </w:pPr>
    </w:p>
    <w:p w14:paraId="5F3DD242" w14:textId="77777777" w:rsidR="006D3CF0" w:rsidRDefault="00920BF1">
      <w:pPr>
        <w:pBdr>
          <w:top w:val="nil"/>
          <w:left w:val="nil"/>
          <w:bottom w:val="nil"/>
          <w:right w:val="nil"/>
          <w:between w:val="nil"/>
        </w:pBdr>
        <w:jc w:val="both"/>
        <w:rPr>
          <w:color w:val="000000"/>
          <w:sz w:val="22"/>
          <w:szCs w:val="22"/>
        </w:rPr>
      </w:pPr>
      <w:r>
        <w:rPr>
          <w:color w:val="000000"/>
          <w:sz w:val="22"/>
          <w:szCs w:val="22"/>
        </w:rPr>
        <w:t>Luogo e Data…………………………………………………………</w:t>
      </w:r>
    </w:p>
    <w:p w14:paraId="61B8220A" w14:textId="77777777" w:rsidR="006D3CF0" w:rsidRDefault="006D3CF0">
      <w:pPr>
        <w:pBdr>
          <w:top w:val="nil"/>
          <w:left w:val="nil"/>
          <w:bottom w:val="nil"/>
          <w:right w:val="nil"/>
          <w:between w:val="nil"/>
        </w:pBdr>
        <w:jc w:val="both"/>
        <w:rPr>
          <w:color w:val="000000"/>
          <w:sz w:val="22"/>
          <w:szCs w:val="22"/>
        </w:rPr>
      </w:pPr>
    </w:p>
    <w:p w14:paraId="6FFEC155" w14:textId="77777777" w:rsidR="006D3CF0" w:rsidRDefault="006D3CF0">
      <w:pPr>
        <w:pBdr>
          <w:top w:val="nil"/>
          <w:left w:val="nil"/>
          <w:bottom w:val="nil"/>
          <w:right w:val="nil"/>
          <w:between w:val="nil"/>
        </w:pBdr>
        <w:jc w:val="both"/>
        <w:rPr>
          <w:color w:val="000000"/>
          <w:sz w:val="22"/>
          <w:szCs w:val="22"/>
        </w:rPr>
      </w:pPr>
    </w:p>
    <w:p w14:paraId="1B4BC2B5" w14:textId="77777777" w:rsidR="006D3CF0" w:rsidRDefault="006D3CF0">
      <w:pPr>
        <w:pBdr>
          <w:top w:val="nil"/>
          <w:left w:val="nil"/>
          <w:bottom w:val="nil"/>
          <w:right w:val="nil"/>
          <w:between w:val="nil"/>
        </w:pBdr>
        <w:jc w:val="both"/>
        <w:rPr>
          <w:color w:val="000000"/>
          <w:sz w:val="22"/>
          <w:szCs w:val="22"/>
        </w:rPr>
      </w:pPr>
    </w:p>
    <w:p w14:paraId="447951BA" w14:textId="77777777" w:rsidR="006D3CF0" w:rsidRDefault="00920BF1">
      <w:pPr>
        <w:pBdr>
          <w:top w:val="nil"/>
          <w:left w:val="nil"/>
          <w:bottom w:val="nil"/>
          <w:right w:val="nil"/>
          <w:between w:val="nil"/>
        </w:pBdr>
        <w:rPr>
          <w:color w:val="000000"/>
          <w:sz w:val="22"/>
          <w:szCs w:val="22"/>
        </w:rPr>
      </w:pPr>
      <w:r>
        <w:rPr>
          <w:color w:val="000000"/>
          <w:sz w:val="22"/>
          <w:szCs w:val="22"/>
        </w:rPr>
        <w:t xml:space="preserve">Timbro e firma di chi concede l’agevolazione ................................................................................................................. </w:t>
      </w:r>
    </w:p>
    <w:p w14:paraId="7D411A58" w14:textId="77777777" w:rsidR="006D3CF0" w:rsidRDefault="006D3CF0">
      <w:pPr>
        <w:pBdr>
          <w:top w:val="nil"/>
          <w:left w:val="nil"/>
          <w:bottom w:val="nil"/>
          <w:right w:val="nil"/>
          <w:between w:val="nil"/>
        </w:pBdr>
        <w:jc w:val="both"/>
        <w:rPr>
          <w:color w:val="000000"/>
          <w:sz w:val="22"/>
          <w:szCs w:val="22"/>
        </w:rPr>
      </w:pPr>
    </w:p>
    <w:p w14:paraId="459C90A3" w14:textId="77777777" w:rsidR="006D3CF0" w:rsidRDefault="006D3CF0">
      <w:pPr>
        <w:pBdr>
          <w:top w:val="nil"/>
          <w:left w:val="nil"/>
          <w:bottom w:val="nil"/>
          <w:right w:val="nil"/>
          <w:between w:val="nil"/>
        </w:pBdr>
        <w:jc w:val="both"/>
        <w:rPr>
          <w:color w:val="000000"/>
          <w:sz w:val="22"/>
          <w:szCs w:val="22"/>
        </w:rPr>
      </w:pPr>
    </w:p>
    <w:p w14:paraId="2265A1FF" w14:textId="77777777" w:rsidR="006D3CF0" w:rsidRDefault="006D3CF0">
      <w:pPr>
        <w:pBdr>
          <w:top w:val="nil"/>
          <w:left w:val="nil"/>
          <w:bottom w:val="nil"/>
          <w:right w:val="nil"/>
          <w:between w:val="nil"/>
        </w:pBdr>
        <w:jc w:val="both"/>
        <w:rPr>
          <w:color w:val="000000"/>
          <w:sz w:val="22"/>
          <w:szCs w:val="22"/>
        </w:rPr>
      </w:pPr>
    </w:p>
    <w:p w14:paraId="300472E1" w14:textId="77777777" w:rsidR="006D3CF0" w:rsidRDefault="00920BF1">
      <w:pPr>
        <w:pBdr>
          <w:top w:val="nil"/>
          <w:left w:val="nil"/>
          <w:bottom w:val="nil"/>
          <w:right w:val="nil"/>
          <w:between w:val="nil"/>
        </w:pBdr>
        <w:jc w:val="both"/>
        <w:rPr>
          <w:color w:val="000000"/>
          <w:sz w:val="22"/>
          <w:szCs w:val="22"/>
        </w:rPr>
      </w:pPr>
      <w:r>
        <w:rPr>
          <w:color w:val="000000"/>
          <w:sz w:val="22"/>
          <w:szCs w:val="22"/>
        </w:rPr>
        <w:t>Per Diastasi Donna………………………………………………………………..</w:t>
      </w:r>
    </w:p>
    <w:p w14:paraId="35B7E0E7" w14:textId="77777777" w:rsidR="006D3CF0" w:rsidRDefault="006D3CF0">
      <w:pPr>
        <w:pBdr>
          <w:top w:val="nil"/>
          <w:left w:val="nil"/>
          <w:bottom w:val="nil"/>
          <w:right w:val="nil"/>
          <w:between w:val="nil"/>
        </w:pBdr>
        <w:jc w:val="both"/>
        <w:rPr>
          <w:color w:val="000000"/>
          <w:sz w:val="22"/>
          <w:szCs w:val="22"/>
        </w:rPr>
      </w:pPr>
    </w:p>
    <w:p w14:paraId="6A3BDC7A" w14:textId="77777777" w:rsidR="006D3CF0" w:rsidRDefault="006D3CF0">
      <w:pPr>
        <w:pBdr>
          <w:top w:val="nil"/>
          <w:left w:val="nil"/>
          <w:bottom w:val="nil"/>
          <w:right w:val="nil"/>
          <w:between w:val="nil"/>
        </w:pBdr>
        <w:jc w:val="both"/>
        <w:rPr>
          <w:color w:val="000000"/>
          <w:sz w:val="22"/>
          <w:szCs w:val="22"/>
        </w:rPr>
      </w:pPr>
    </w:p>
    <w:p w14:paraId="15861701" w14:textId="77777777" w:rsidR="006D3CF0" w:rsidRDefault="006D3CF0">
      <w:pPr>
        <w:pBdr>
          <w:top w:val="nil"/>
          <w:left w:val="nil"/>
          <w:bottom w:val="nil"/>
          <w:right w:val="nil"/>
          <w:between w:val="nil"/>
        </w:pBdr>
        <w:jc w:val="both"/>
        <w:rPr>
          <w:color w:val="000000"/>
          <w:sz w:val="22"/>
          <w:szCs w:val="22"/>
        </w:rPr>
      </w:pPr>
    </w:p>
    <w:p w14:paraId="542D3D4E" w14:textId="77777777" w:rsidR="006D3CF0" w:rsidRDefault="006D3CF0">
      <w:pPr>
        <w:pBdr>
          <w:top w:val="nil"/>
          <w:left w:val="nil"/>
          <w:bottom w:val="nil"/>
          <w:right w:val="nil"/>
          <w:between w:val="nil"/>
        </w:pBdr>
        <w:jc w:val="both"/>
        <w:rPr>
          <w:color w:val="000000"/>
          <w:sz w:val="22"/>
          <w:szCs w:val="22"/>
        </w:rPr>
      </w:pPr>
    </w:p>
    <w:p w14:paraId="6695BF29" w14:textId="77777777" w:rsidR="006D3CF0" w:rsidRDefault="006D3CF0">
      <w:pPr>
        <w:pBdr>
          <w:top w:val="nil"/>
          <w:left w:val="nil"/>
          <w:bottom w:val="nil"/>
          <w:right w:val="nil"/>
          <w:between w:val="nil"/>
        </w:pBdr>
        <w:jc w:val="both"/>
        <w:rPr>
          <w:color w:val="000000"/>
          <w:sz w:val="22"/>
          <w:szCs w:val="22"/>
        </w:rPr>
      </w:pPr>
    </w:p>
    <w:p w14:paraId="19D38254" w14:textId="77777777" w:rsidR="006D3CF0" w:rsidRDefault="00920BF1">
      <w:pPr>
        <w:pBdr>
          <w:top w:val="nil"/>
          <w:left w:val="nil"/>
          <w:bottom w:val="nil"/>
          <w:right w:val="nil"/>
          <w:between w:val="nil"/>
        </w:pBdr>
        <w:jc w:val="both"/>
        <w:rPr>
          <w:color w:val="000000"/>
          <w:sz w:val="22"/>
          <w:szCs w:val="22"/>
        </w:rPr>
      </w:pPr>
      <w:r>
        <w:rPr>
          <w:color w:val="000000"/>
          <w:sz w:val="22"/>
          <w:szCs w:val="22"/>
        </w:rPr>
        <w:t>Si allega:</w:t>
      </w:r>
    </w:p>
    <w:p w14:paraId="623BA2B6" w14:textId="77777777" w:rsidR="006D3CF0" w:rsidRDefault="00920BF1">
      <w:pPr>
        <w:pBdr>
          <w:top w:val="nil"/>
          <w:left w:val="nil"/>
          <w:bottom w:val="nil"/>
          <w:right w:val="nil"/>
          <w:between w:val="nil"/>
        </w:pBdr>
        <w:jc w:val="both"/>
        <w:rPr>
          <w:color w:val="000000"/>
          <w:sz w:val="22"/>
          <w:szCs w:val="22"/>
        </w:rPr>
      </w:pPr>
      <w:r>
        <w:rPr>
          <w:color w:val="000000"/>
          <w:sz w:val="22"/>
          <w:szCs w:val="22"/>
        </w:rPr>
        <w:t>Documento</w:t>
      </w:r>
    </w:p>
    <w:p w14:paraId="24DE03EC" w14:textId="77777777" w:rsidR="006D3CF0" w:rsidRDefault="00920BF1">
      <w:pPr>
        <w:pBdr>
          <w:top w:val="nil"/>
          <w:left w:val="nil"/>
          <w:bottom w:val="nil"/>
          <w:right w:val="nil"/>
          <w:between w:val="nil"/>
        </w:pBdr>
        <w:jc w:val="both"/>
        <w:rPr>
          <w:color w:val="000000"/>
          <w:sz w:val="22"/>
          <w:szCs w:val="22"/>
        </w:rPr>
      </w:pPr>
      <w:r>
        <w:rPr>
          <w:color w:val="000000"/>
          <w:sz w:val="22"/>
          <w:szCs w:val="22"/>
        </w:rPr>
        <w:t>Attestato lauree</w:t>
      </w:r>
    </w:p>
    <w:p w14:paraId="74494C79" w14:textId="77777777" w:rsidR="006D3CF0" w:rsidRDefault="00920BF1">
      <w:pPr>
        <w:pBdr>
          <w:top w:val="nil"/>
          <w:left w:val="nil"/>
          <w:bottom w:val="nil"/>
          <w:right w:val="nil"/>
          <w:between w:val="nil"/>
        </w:pBdr>
        <w:jc w:val="both"/>
        <w:rPr>
          <w:color w:val="000000"/>
          <w:sz w:val="22"/>
          <w:szCs w:val="22"/>
        </w:rPr>
      </w:pPr>
      <w:r>
        <w:rPr>
          <w:color w:val="000000"/>
          <w:sz w:val="22"/>
          <w:szCs w:val="22"/>
        </w:rPr>
        <w:t>Iscrizione albo</w:t>
      </w:r>
    </w:p>
    <w:p w14:paraId="3B07B2B2" w14:textId="77777777" w:rsidR="006D3CF0" w:rsidRDefault="00920BF1">
      <w:pPr>
        <w:pBdr>
          <w:top w:val="nil"/>
          <w:left w:val="nil"/>
          <w:bottom w:val="nil"/>
          <w:right w:val="nil"/>
          <w:between w:val="nil"/>
        </w:pBdr>
        <w:jc w:val="both"/>
        <w:rPr>
          <w:color w:val="000000"/>
          <w:sz w:val="22"/>
          <w:szCs w:val="22"/>
        </w:rPr>
      </w:pPr>
      <w:r>
        <w:rPr>
          <w:color w:val="000000"/>
          <w:sz w:val="22"/>
          <w:szCs w:val="22"/>
        </w:rPr>
        <w:t>Attestazione corsi effettuati</w:t>
      </w:r>
    </w:p>
    <w:p w14:paraId="315F3081" w14:textId="77777777" w:rsidR="006D3CF0" w:rsidRDefault="006D3CF0">
      <w:pPr>
        <w:pBdr>
          <w:top w:val="nil"/>
          <w:left w:val="nil"/>
          <w:bottom w:val="nil"/>
          <w:right w:val="nil"/>
          <w:between w:val="nil"/>
        </w:pBdr>
        <w:jc w:val="both"/>
        <w:rPr>
          <w:color w:val="000000"/>
          <w:sz w:val="22"/>
          <w:szCs w:val="22"/>
        </w:rPr>
      </w:pPr>
    </w:p>
    <w:p w14:paraId="2BD49689" w14:textId="77777777" w:rsidR="006D3CF0" w:rsidRDefault="006D3CF0">
      <w:pPr>
        <w:pBdr>
          <w:top w:val="nil"/>
          <w:left w:val="nil"/>
          <w:bottom w:val="nil"/>
          <w:right w:val="nil"/>
          <w:between w:val="nil"/>
        </w:pBdr>
        <w:jc w:val="both"/>
        <w:rPr>
          <w:color w:val="000000"/>
          <w:sz w:val="22"/>
          <w:szCs w:val="22"/>
        </w:rPr>
      </w:pPr>
    </w:p>
    <w:p w14:paraId="159FDF29" w14:textId="77777777" w:rsidR="006D3CF0" w:rsidRDefault="006D3CF0">
      <w:pPr>
        <w:pBdr>
          <w:top w:val="nil"/>
          <w:left w:val="nil"/>
          <w:bottom w:val="nil"/>
          <w:right w:val="nil"/>
          <w:between w:val="nil"/>
        </w:pBdr>
        <w:jc w:val="both"/>
        <w:rPr>
          <w:color w:val="000000"/>
          <w:sz w:val="22"/>
          <w:szCs w:val="22"/>
        </w:rPr>
      </w:pPr>
    </w:p>
    <w:p w14:paraId="3140F61F" w14:textId="77777777" w:rsidR="006D3CF0" w:rsidRDefault="006D3CF0">
      <w:pPr>
        <w:pBdr>
          <w:top w:val="nil"/>
          <w:left w:val="nil"/>
          <w:bottom w:val="nil"/>
          <w:right w:val="nil"/>
          <w:between w:val="nil"/>
        </w:pBdr>
        <w:jc w:val="both"/>
        <w:rPr>
          <w:color w:val="000000"/>
          <w:sz w:val="22"/>
          <w:szCs w:val="22"/>
        </w:rPr>
      </w:pPr>
    </w:p>
    <w:p w14:paraId="242ECF04" w14:textId="77777777" w:rsidR="006D3CF0" w:rsidRDefault="006D3CF0">
      <w:pPr>
        <w:pBdr>
          <w:top w:val="nil"/>
          <w:left w:val="nil"/>
          <w:bottom w:val="nil"/>
          <w:right w:val="nil"/>
          <w:between w:val="nil"/>
        </w:pBdr>
        <w:jc w:val="both"/>
        <w:rPr>
          <w:color w:val="000000"/>
          <w:sz w:val="22"/>
          <w:szCs w:val="22"/>
        </w:rPr>
      </w:pPr>
    </w:p>
    <w:p w14:paraId="32C8986E" w14:textId="77777777" w:rsidR="006D3CF0" w:rsidRDefault="006D3CF0">
      <w:pPr>
        <w:pBdr>
          <w:top w:val="nil"/>
          <w:left w:val="nil"/>
          <w:bottom w:val="nil"/>
          <w:right w:val="nil"/>
          <w:between w:val="nil"/>
        </w:pBdr>
        <w:jc w:val="both"/>
        <w:rPr>
          <w:color w:val="000000"/>
          <w:sz w:val="22"/>
          <w:szCs w:val="22"/>
        </w:rPr>
      </w:pPr>
    </w:p>
    <w:p w14:paraId="548C94D8" w14:textId="77777777" w:rsidR="006D3CF0" w:rsidRDefault="006D3CF0">
      <w:pPr>
        <w:pBdr>
          <w:top w:val="nil"/>
          <w:left w:val="nil"/>
          <w:bottom w:val="nil"/>
          <w:right w:val="nil"/>
          <w:between w:val="nil"/>
        </w:pBdr>
        <w:jc w:val="both"/>
        <w:rPr>
          <w:color w:val="000000"/>
          <w:sz w:val="22"/>
          <w:szCs w:val="22"/>
        </w:rPr>
      </w:pPr>
    </w:p>
    <w:p w14:paraId="3036F6FD" w14:textId="77777777" w:rsidR="006D3CF0" w:rsidRDefault="00920BF1">
      <w:pPr>
        <w:pBdr>
          <w:top w:val="nil"/>
          <w:left w:val="nil"/>
          <w:bottom w:val="nil"/>
          <w:right w:val="nil"/>
          <w:between w:val="nil"/>
        </w:pBdr>
        <w:jc w:val="both"/>
        <w:rPr>
          <w:color w:val="000000"/>
          <w:sz w:val="22"/>
          <w:szCs w:val="22"/>
          <w:u w:val="single"/>
        </w:rPr>
      </w:pPr>
      <w:r>
        <w:rPr>
          <w:color w:val="000000"/>
          <w:sz w:val="22"/>
          <w:szCs w:val="22"/>
          <w:u w:val="single"/>
        </w:rPr>
        <w:t xml:space="preserve">Allegato “A” </w:t>
      </w:r>
    </w:p>
    <w:p w14:paraId="47AE1D8E" w14:textId="77777777" w:rsidR="006D3CF0" w:rsidRDefault="006D3CF0">
      <w:pPr>
        <w:pBdr>
          <w:top w:val="nil"/>
          <w:left w:val="nil"/>
          <w:bottom w:val="nil"/>
          <w:right w:val="nil"/>
          <w:between w:val="nil"/>
        </w:pBdr>
        <w:jc w:val="both"/>
        <w:rPr>
          <w:color w:val="000000"/>
          <w:sz w:val="22"/>
          <w:szCs w:val="22"/>
        </w:rPr>
      </w:pPr>
    </w:p>
    <w:p w14:paraId="7DB09BA9" w14:textId="77777777" w:rsidR="006D3CF0" w:rsidRDefault="00920BF1">
      <w:pPr>
        <w:pBdr>
          <w:top w:val="nil"/>
          <w:left w:val="nil"/>
          <w:bottom w:val="nil"/>
          <w:right w:val="nil"/>
          <w:between w:val="nil"/>
        </w:pBdr>
        <w:jc w:val="both"/>
        <w:rPr>
          <w:color w:val="000000"/>
          <w:sz w:val="22"/>
          <w:szCs w:val="22"/>
        </w:rPr>
      </w:pPr>
      <w:r>
        <w:rPr>
          <w:b/>
          <w:color w:val="000000"/>
          <w:sz w:val="22"/>
          <w:szCs w:val="22"/>
        </w:rPr>
        <w:t xml:space="preserve">REGOLAMENTO PER LE AGEVOLAZIONI </w:t>
      </w:r>
      <w:r>
        <w:rPr>
          <w:color w:val="000000"/>
          <w:sz w:val="22"/>
          <w:szCs w:val="22"/>
        </w:rPr>
        <w:t xml:space="preserve"> </w:t>
      </w:r>
    </w:p>
    <w:p w14:paraId="7B50A2BE" w14:textId="77777777" w:rsidR="006D3CF0" w:rsidRDefault="006D3CF0">
      <w:pPr>
        <w:pBdr>
          <w:top w:val="nil"/>
          <w:left w:val="nil"/>
          <w:bottom w:val="nil"/>
          <w:right w:val="nil"/>
          <w:between w:val="nil"/>
        </w:pBdr>
        <w:jc w:val="both"/>
        <w:rPr>
          <w:color w:val="000000"/>
          <w:sz w:val="22"/>
          <w:szCs w:val="22"/>
        </w:rPr>
      </w:pPr>
    </w:p>
    <w:p w14:paraId="5F805912" w14:textId="77777777" w:rsidR="006D3CF0" w:rsidRDefault="00920BF1">
      <w:pPr>
        <w:pBdr>
          <w:top w:val="nil"/>
          <w:left w:val="nil"/>
          <w:bottom w:val="nil"/>
          <w:right w:val="nil"/>
          <w:between w:val="nil"/>
        </w:pBdr>
        <w:jc w:val="both"/>
        <w:rPr>
          <w:color w:val="000000"/>
          <w:sz w:val="22"/>
          <w:szCs w:val="22"/>
        </w:rPr>
      </w:pPr>
      <w:r>
        <w:rPr>
          <w:b/>
          <w:color w:val="000000"/>
          <w:sz w:val="22"/>
          <w:szCs w:val="22"/>
        </w:rPr>
        <w:t>1.0 DEFINIZIONI</w:t>
      </w:r>
      <w:r>
        <w:rPr>
          <w:color w:val="000000"/>
          <w:sz w:val="22"/>
          <w:szCs w:val="22"/>
        </w:rPr>
        <w:t xml:space="preserve">: </w:t>
      </w:r>
    </w:p>
    <w:p w14:paraId="59E5DFBA" w14:textId="77777777" w:rsidR="006D3CF0" w:rsidRDefault="006D3CF0">
      <w:pPr>
        <w:pBdr>
          <w:top w:val="nil"/>
          <w:left w:val="nil"/>
          <w:bottom w:val="nil"/>
          <w:right w:val="nil"/>
          <w:between w:val="nil"/>
        </w:pBdr>
        <w:jc w:val="both"/>
        <w:rPr>
          <w:color w:val="000000"/>
          <w:sz w:val="22"/>
          <w:szCs w:val="22"/>
        </w:rPr>
      </w:pPr>
    </w:p>
    <w:p w14:paraId="62C4DAC1" w14:textId="77777777" w:rsidR="006D3CF0" w:rsidRDefault="00920BF1">
      <w:pPr>
        <w:pBdr>
          <w:top w:val="nil"/>
          <w:left w:val="nil"/>
          <w:bottom w:val="nil"/>
          <w:right w:val="nil"/>
          <w:between w:val="nil"/>
        </w:pBdr>
        <w:jc w:val="both"/>
        <w:rPr>
          <w:color w:val="000000"/>
          <w:sz w:val="22"/>
          <w:szCs w:val="22"/>
        </w:rPr>
      </w:pPr>
      <w:r>
        <w:rPr>
          <w:b/>
          <w:color w:val="000000"/>
          <w:sz w:val="22"/>
          <w:szCs w:val="22"/>
        </w:rPr>
        <w:t xml:space="preserve">Ente o soggetto agevolante </w:t>
      </w:r>
      <w:r>
        <w:rPr>
          <w:color w:val="000000"/>
          <w:sz w:val="22"/>
          <w:szCs w:val="22"/>
        </w:rPr>
        <w:t xml:space="preserve"> </w:t>
      </w:r>
    </w:p>
    <w:p w14:paraId="35090571"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Professionista, Associazione no profit o Impresa commerciale che concede l’agevolazione. </w:t>
      </w:r>
    </w:p>
    <w:p w14:paraId="36228609" w14:textId="77777777" w:rsidR="006D3CF0" w:rsidRDefault="00920BF1">
      <w:pPr>
        <w:jc w:val="both"/>
        <w:rPr>
          <w:color w:val="000000"/>
          <w:sz w:val="22"/>
          <w:szCs w:val="22"/>
        </w:rPr>
      </w:pPr>
      <w:r>
        <w:rPr>
          <w:b/>
          <w:sz w:val="22"/>
          <w:szCs w:val="22"/>
        </w:rPr>
        <w:t>Diastasi Donna® ODV</w:t>
      </w:r>
    </w:p>
    <w:p w14:paraId="657CD3C5"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Associazione di Volontariato con sede in Albano Laziale, Via Piano delle Grazie 8 </w:t>
      </w:r>
      <w:proofErr w:type="spellStart"/>
      <w:r>
        <w:rPr>
          <w:color w:val="000000"/>
          <w:sz w:val="22"/>
          <w:szCs w:val="22"/>
        </w:rPr>
        <w:t>cap</w:t>
      </w:r>
      <w:proofErr w:type="spellEnd"/>
      <w:r>
        <w:rPr>
          <w:color w:val="000000"/>
          <w:sz w:val="22"/>
          <w:szCs w:val="22"/>
        </w:rPr>
        <w:t xml:space="preserve"> 00041 (RM) (di seguito anche solo “</w:t>
      </w:r>
      <w:r>
        <w:rPr>
          <w:i/>
          <w:color w:val="000000"/>
          <w:sz w:val="22"/>
          <w:szCs w:val="22"/>
        </w:rPr>
        <w:t>Associazione</w:t>
      </w:r>
      <w:r>
        <w:rPr>
          <w:color w:val="000000"/>
          <w:sz w:val="22"/>
          <w:szCs w:val="22"/>
        </w:rPr>
        <w:t>”</w:t>
      </w:r>
    </w:p>
    <w:p w14:paraId="00D517DE" w14:textId="77777777" w:rsidR="006D3CF0" w:rsidRDefault="00920BF1">
      <w:pPr>
        <w:pBdr>
          <w:top w:val="nil"/>
          <w:left w:val="nil"/>
          <w:bottom w:val="nil"/>
          <w:right w:val="nil"/>
          <w:between w:val="nil"/>
        </w:pBdr>
        <w:jc w:val="both"/>
        <w:rPr>
          <w:color w:val="000000"/>
          <w:sz w:val="22"/>
          <w:szCs w:val="22"/>
        </w:rPr>
      </w:pPr>
      <w:r>
        <w:rPr>
          <w:b/>
          <w:color w:val="000000"/>
          <w:sz w:val="22"/>
          <w:szCs w:val="22"/>
        </w:rPr>
        <w:t>Accordo per l’agevolazione</w:t>
      </w:r>
      <w:r>
        <w:rPr>
          <w:color w:val="000000"/>
          <w:sz w:val="22"/>
          <w:szCs w:val="22"/>
        </w:rPr>
        <w:t xml:space="preserve"> </w:t>
      </w:r>
    </w:p>
    <w:p w14:paraId="0A015753"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Accordo stipulato tra l’Ente Agevolante e l’Associazione con cui viene intrapreso un accordo in approvazione del presente regolamento. </w:t>
      </w:r>
    </w:p>
    <w:p w14:paraId="707FBD0E" w14:textId="77777777" w:rsidR="006D3CF0" w:rsidRDefault="006D3CF0">
      <w:pPr>
        <w:pBdr>
          <w:top w:val="nil"/>
          <w:left w:val="nil"/>
          <w:bottom w:val="nil"/>
          <w:right w:val="nil"/>
          <w:between w:val="nil"/>
        </w:pBdr>
        <w:jc w:val="both"/>
        <w:rPr>
          <w:color w:val="000000"/>
          <w:sz w:val="22"/>
          <w:szCs w:val="22"/>
        </w:rPr>
      </w:pPr>
    </w:p>
    <w:p w14:paraId="6F84A660" w14:textId="77777777" w:rsidR="006D3CF0" w:rsidRDefault="00920BF1">
      <w:pPr>
        <w:pBdr>
          <w:top w:val="nil"/>
          <w:left w:val="nil"/>
          <w:bottom w:val="nil"/>
          <w:right w:val="nil"/>
          <w:between w:val="nil"/>
        </w:pBdr>
        <w:jc w:val="both"/>
        <w:rPr>
          <w:color w:val="000000"/>
          <w:sz w:val="22"/>
          <w:szCs w:val="22"/>
        </w:rPr>
      </w:pPr>
      <w:r>
        <w:rPr>
          <w:b/>
          <w:color w:val="000000"/>
          <w:sz w:val="22"/>
          <w:szCs w:val="22"/>
        </w:rPr>
        <w:t xml:space="preserve">2.0 -DOVERI DELL’ENTE AGEVOLANTE: </w:t>
      </w:r>
    </w:p>
    <w:p w14:paraId="4EEFA2D7" w14:textId="77777777" w:rsidR="006D3CF0" w:rsidRDefault="006D3CF0">
      <w:pPr>
        <w:pBdr>
          <w:top w:val="nil"/>
          <w:left w:val="nil"/>
          <w:bottom w:val="nil"/>
          <w:right w:val="nil"/>
          <w:between w:val="nil"/>
        </w:pBdr>
        <w:jc w:val="both"/>
        <w:rPr>
          <w:color w:val="000000"/>
          <w:sz w:val="22"/>
          <w:szCs w:val="22"/>
        </w:rPr>
      </w:pPr>
    </w:p>
    <w:p w14:paraId="5A46F695"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2.01 L’Ente Agevolante ha il dovere di rispettare integralmente il presente regolamento accettandolo totalmente in ogni sua parte. </w:t>
      </w:r>
    </w:p>
    <w:p w14:paraId="6F6EA238" w14:textId="77777777" w:rsidR="006D3CF0" w:rsidRDefault="00920BF1">
      <w:pPr>
        <w:pBdr>
          <w:top w:val="nil"/>
          <w:left w:val="nil"/>
          <w:bottom w:val="nil"/>
          <w:right w:val="nil"/>
          <w:between w:val="nil"/>
        </w:pBdr>
        <w:jc w:val="both"/>
        <w:rPr>
          <w:color w:val="000000"/>
          <w:sz w:val="22"/>
          <w:szCs w:val="22"/>
        </w:rPr>
      </w:pPr>
      <w:r>
        <w:rPr>
          <w:color w:val="000000"/>
          <w:sz w:val="22"/>
          <w:szCs w:val="22"/>
        </w:rPr>
        <w:t>2.02 L’Ente Agevolante, al fine di essere considerato tale, dovrà offrire servizi speciali, vantaggi economici o benefici ai soci o sostenitori dell’Associazione.</w:t>
      </w:r>
    </w:p>
    <w:p w14:paraId="0252345C"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2.03 L’ Ente Agevolante dovrà notificare all’Associazione i dettagli esatti concernenti i servizi speciali, i vantaggi economici o i benefici riservati ai soci o sostenitori della medesima Associazione. Qualora i dettagli in questione subiscano delle variazioni, queste dovranno essere immediatamente notificate all’Associazione. Tale notifica dovrà avvenire con un preavviso di 7 (sette) giorni lavorativi dalla data in cui si intende far decorrere le modifiche. </w:t>
      </w:r>
    </w:p>
    <w:p w14:paraId="26AF6432"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2.04 Qualora l’Ente Agevolante dovesse temporaneamente sospendere la possibilità di offrire servizi speciali, vantaggi economici o benefici ai soci dell’Associazione, dovrà darne notifica senza ritardo all’Associazione stessa con un preavviso minimo di 7 (sette) giorni lavorativi prima che l’interruzione abbia a decorrere. </w:t>
      </w:r>
    </w:p>
    <w:p w14:paraId="31A3A38A"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2.05 L’Ente Agevolante dovrà impegnarsi a promuovere alla propria utenza l’opportunità di iscriversi all’Associazione al fine di usufruire dei benefici di cui al punto “2.02” del presente regolamento. Tale promozione potrà avvenire secondo i mezzi che lo stesso riterrà più opportuni purché questi non violino le norme previste dalla legge. In particolare, la suddetta attività di promozione, dovrà essere attuata in modo da eguagliare quella attuata dall’Associazione nei confronti dell’attività dell’Ente Agevolante così come previsto al punto 3.01. </w:t>
      </w:r>
    </w:p>
    <w:p w14:paraId="6DC5B9A6" w14:textId="77777777" w:rsidR="006D3CF0" w:rsidRDefault="00920BF1">
      <w:pPr>
        <w:pBdr>
          <w:top w:val="nil"/>
          <w:left w:val="nil"/>
          <w:bottom w:val="nil"/>
          <w:right w:val="nil"/>
          <w:between w:val="nil"/>
        </w:pBdr>
        <w:jc w:val="both"/>
        <w:rPr>
          <w:color w:val="000000"/>
          <w:sz w:val="22"/>
          <w:szCs w:val="22"/>
        </w:rPr>
      </w:pPr>
      <w:r>
        <w:rPr>
          <w:color w:val="000000"/>
          <w:sz w:val="22"/>
          <w:szCs w:val="22"/>
        </w:rPr>
        <w:t>2.06 L’Ente Agevolante si assumerà tutte le responsabilità derivanti da quanto previsto al punto 2.05 con particolare riferimento ad eventuali attività di raccolta e trattamento dati. In ogni caso, l’Ente Agevolante è l’unico responsabile sull’erogazione dei servizi speciali, vantaggi economici o benefici esclusivamente offerti ai soci o sostenitori</w:t>
      </w:r>
      <w:r>
        <w:rPr>
          <w:sz w:val="22"/>
          <w:szCs w:val="22"/>
        </w:rPr>
        <w:t xml:space="preserve"> di</w:t>
      </w:r>
      <w:r>
        <w:rPr>
          <w:color w:val="000000"/>
          <w:sz w:val="22"/>
          <w:szCs w:val="22"/>
        </w:rPr>
        <w:t xml:space="preserve"> </w:t>
      </w:r>
      <w:r>
        <w:rPr>
          <w:b/>
          <w:sz w:val="22"/>
          <w:szCs w:val="22"/>
        </w:rPr>
        <w:t>Diastasi Donna® ODV</w:t>
      </w:r>
      <w:r>
        <w:rPr>
          <w:color w:val="000000"/>
          <w:sz w:val="22"/>
          <w:szCs w:val="22"/>
        </w:rPr>
        <w:t xml:space="preserve">, che non sarà gravata da oneri in merito. </w:t>
      </w:r>
    </w:p>
    <w:p w14:paraId="5570114F" w14:textId="77777777" w:rsidR="006D3CF0" w:rsidRDefault="006D3CF0">
      <w:pPr>
        <w:pBdr>
          <w:top w:val="nil"/>
          <w:left w:val="nil"/>
          <w:bottom w:val="nil"/>
          <w:right w:val="nil"/>
          <w:between w:val="nil"/>
        </w:pBdr>
        <w:jc w:val="both"/>
        <w:rPr>
          <w:color w:val="000000"/>
          <w:sz w:val="22"/>
          <w:szCs w:val="22"/>
        </w:rPr>
      </w:pPr>
    </w:p>
    <w:p w14:paraId="4754F537" w14:textId="77777777" w:rsidR="006D3CF0" w:rsidRDefault="00920BF1">
      <w:pPr>
        <w:pBdr>
          <w:top w:val="nil"/>
          <w:left w:val="nil"/>
          <w:bottom w:val="nil"/>
          <w:right w:val="nil"/>
          <w:between w:val="nil"/>
        </w:pBdr>
        <w:jc w:val="both"/>
        <w:rPr>
          <w:color w:val="000000"/>
          <w:sz w:val="22"/>
          <w:szCs w:val="22"/>
        </w:rPr>
      </w:pPr>
      <w:r>
        <w:rPr>
          <w:b/>
          <w:color w:val="000000"/>
          <w:sz w:val="22"/>
          <w:szCs w:val="22"/>
        </w:rPr>
        <w:t xml:space="preserve">3.0 - DOVERI DI </w:t>
      </w:r>
      <w:r>
        <w:rPr>
          <w:b/>
          <w:sz w:val="22"/>
          <w:szCs w:val="22"/>
        </w:rPr>
        <w:t>Diastasi Donna® ODV</w:t>
      </w:r>
      <w:r>
        <w:rPr>
          <w:color w:val="000000"/>
          <w:sz w:val="22"/>
          <w:szCs w:val="22"/>
        </w:rPr>
        <w:t xml:space="preserve">: </w:t>
      </w:r>
    </w:p>
    <w:p w14:paraId="21501FF1" w14:textId="77777777" w:rsidR="006D3CF0" w:rsidRDefault="006D3CF0">
      <w:pPr>
        <w:pBdr>
          <w:top w:val="nil"/>
          <w:left w:val="nil"/>
          <w:bottom w:val="nil"/>
          <w:right w:val="nil"/>
          <w:between w:val="nil"/>
        </w:pBdr>
        <w:jc w:val="both"/>
        <w:rPr>
          <w:color w:val="000000"/>
          <w:sz w:val="22"/>
          <w:szCs w:val="22"/>
        </w:rPr>
      </w:pPr>
    </w:p>
    <w:p w14:paraId="19E615AD"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3.01 L’Associazione si impegnerà a promuovere con i mezzi e i modi che riterrà più opportuni, purché nel rispetto delle leggi vigenti, le attività dell’Ente Agevolante. Per adempiere a tale obbligo è esplicitamente ammesso l’utilizzo di contenuti e marchi appartenenti all’Ente Agevolante (che ne autorizza in questa sede l’utilizzo per i soli scopi previsti dal presente regolamento). </w:t>
      </w:r>
    </w:p>
    <w:p w14:paraId="156BFB89" w14:textId="77777777" w:rsidR="006D3CF0" w:rsidRDefault="006D3CF0">
      <w:pPr>
        <w:pBdr>
          <w:top w:val="nil"/>
          <w:left w:val="nil"/>
          <w:bottom w:val="nil"/>
          <w:right w:val="nil"/>
          <w:between w:val="nil"/>
        </w:pBdr>
        <w:jc w:val="both"/>
        <w:rPr>
          <w:color w:val="000000"/>
          <w:sz w:val="22"/>
          <w:szCs w:val="22"/>
        </w:rPr>
      </w:pPr>
    </w:p>
    <w:p w14:paraId="6A9D636D"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3.02 L’Associazione avrà il dovere di fornire la necessaria collaborazione (intesa nei limiti che l’Associazione riterrà opportuni) all’Ente Agevolante per permettere a questo di erogare servizi speciali, vantaggi economici o benefici ai soci dell’Associazione. In particolare la predetta provvederà su richiesta del partner a verificare l’effettiva appartenenza all’associazione dei soggetti richiedenti i servizi speciali, i vantaggi economici o i benefici in questione. </w:t>
      </w:r>
    </w:p>
    <w:p w14:paraId="32FC3054" w14:textId="77777777" w:rsidR="006D3CF0" w:rsidRDefault="006D3CF0">
      <w:pPr>
        <w:pBdr>
          <w:top w:val="nil"/>
          <w:left w:val="nil"/>
          <w:bottom w:val="nil"/>
          <w:right w:val="nil"/>
          <w:between w:val="nil"/>
        </w:pBdr>
        <w:jc w:val="both"/>
        <w:rPr>
          <w:color w:val="000000"/>
          <w:sz w:val="22"/>
          <w:szCs w:val="22"/>
        </w:rPr>
      </w:pPr>
    </w:p>
    <w:p w14:paraId="0FD6D74B" w14:textId="77777777" w:rsidR="006D3CF0" w:rsidRDefault="00920BF1">
      <w:pPr>
        <w:pBdr>
          <w:top w:val="nil"/>
          <w:left w:val="nil"/>
          <w:bottom w:val="nil"/>
          <w:right w:val="nil"/>
          <w:between w:val="nil"/>
        </w:pBdr>
        <w:jc w:val="both"/>
        <w:rPr>
          <w:color w:val="000000"/>
          <w:sz w:val="22"/>
          <w:szCs w:val="22"/>
        </w:rPr>
      </w:pPr>
      <w:r>
        <w:rPr>
          <w:b/>
          <w:color w:val="000000"/>
          <w:sz w:val="22"/>
          <w:szCs w:val="22"/>
        </w:rPr>
        <w:t xml:space="preserve">4.0 - RECESSO DALL’ACCORDO: </w:t>
      </w:r>
    </w:p>
    <w:p w14:paraId="400E0461" w14:textId="77777777" w:rsidR="006D3CF0" w:rsidRDefault="006D3CF0">
      <w:pPr>
        <w:pBdr>
          <w:top w:val="nil"/>
          <w:left w:val="nil"/>
          <w:bottom w:val="nil"/>
          <w:right w:val="nil"/>
          <w:between w:val="nil"/>
        </w:pBdr>
        <w:jc w:val="both"/>
        <w:rPr>
          <w:color w:val="000000"/>
          <w:sz w:val="22"/>
          <w:szCs w:val="22"/>
        </w:rPr>
      </w:pPr>
    </w:p>
    <w:p w14:paraId="74CAD68D" w14:textId="77777777" w:rsidR="006D3CF0" w:rsidRDefault="00920BF1">
      <w:pPr>
        <w:pBdr>
          <w:top w:val="nil"/>
          <w:left w:val="nil"/>
          <w:bottom w:val="nil"/>
          <w:right w:val="nil"/>
          <w:between w:val="nil"/>
        </w:pBdr>
        <w:jc w:val="both"/>
        <w:rPr>
          <w:color w:val="000000"/>
          <w:sz w:val="22"/>
          <w:szCs w:val="22"/>
        </w:rPr>
      </w:pPr>
      <w:r>
        <w:rPr>
          <w:color w:val="000000"/>
          <w:sz w:val="22"/>
          <w:szCs w:val="22"/>
        </w:rPr>
        <w:t>4.01 L’accordo ha durata annuale</w:t>
      </w:r>
      <w:r>
        <w:rPr>
          <w:sz w:val="22"/>
          <w:szCs w:val="22"/>
        </w:rPr>
        <w:t xml:space="preserve">, con scadenza il 31 dicembre di ogni anno, </w:t>
      </w:r>
      <w:r>
        <w:rPr>
          <w:color w:val="000000"/>
          <w:sz w:val="22"/>
          <w:szCs w:val="22"/>
        </w:rPr>
        <w:t xml:space="preserve">salvo disdetta da inviare 3 mesi prima della scadenza. </w:t>
      </w:r>
    </w:p>
    <w:p w14:paraId="2495CCD8"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4.02 Nel caso in cui una delle parti violi una qualsiasi delle clausole del presente regolamento, la controparte potrà recedere immediatamente dall’accordo, dandone notifica scritta all’altra parte tramite mezzi atti a provarne la trasmissione. </w:t>
      </w:r>
    </w:p>
    <w:p w14:paraId="21E04A6B" w14:textId="77777777" w:rsidR="006D3CF0" w:rsidRDefault="00920BF1">
      <w:pPr>
        <w:pBdr>
          <w:top w:val="nil"/>
          <w:left w:val="nil"/>
          <w:bottom w:val="nil"/>
          <w:right w:val="nil"/>
          <w:between w:val="nil"/>
        </w:pBdr>
        <w:jc w:val="both"/>
        <w:rPr>
          <w:color w:val="000000"/>
          <w:sz w:val="22"/>
          <w:szCs w:val="22"/>
        </w:rPr>
      </w:pPr>
      <w:r>
        <w:rPr>
          <w:color w:val="000000"/>
          <w:sz w:val="22"/>
          <w:szCs w:val="22"/>
        </w:rPr>
        <w:t>4.03 Nel caso in cui l’Ente Agevolante violi una qualsiasi norma del presente regolamento oppure in qualunque modo leda l’immagine dell’Associazione ovvero entri in conflitto con gli scopi della stessa, l’Associazione potrà rescindere senza necessità di preavviso il presente accordo.</w:t>
      </w:r>
    </w:p>
    <w:p w14:paraId="3493BD71" w14:textId="77777777" w:rsidR="006D3CF0" w:rsidRDefault="006D3CF0">
      <w:pPr>
        <w:pBdr>
          <w:top w:val="nil"/>
          <w:left w:val="nil"/>
          <w:bottom w:val="nil"/>
          <w:right w:val="nil"/>
          <w:between w:val="nil"/>
        </w:pBdr>
        <w:jc w:val="both"/>
        <w:rPr>
          <w:color w:val="000000"/>
          <w:sz w:val="22"/>
          <w:szCs w:val="22"/>
        </w:rPr>
      </w:pPr>
    </w:p>
    <w:p w14:paraId="22D77856" w14:textId="77777777" w:rsidR="006D3CF0" w:rsidRDefault="00920BF1">
      <w:pPr>
        <w:pBdr>
          <w:top w:val="nil"/>
          <w:left w:val="nil"/>
          <w:bottom w:val="nil"/>
          <w:right w:val="nil"/>
          <w:between w:val="nil"/>
        </w:pBdr>
        <w:jc w:val="both"/>
        <w:rPr>
          <w:color w:val="000000"/>
          <w:sz w:val="22"/>
          <w:szCs w:val="22"/>
        </w:rPr>
      </w:pPr>
      <w:r>
        <w:rPr>
          <w:b/>
          <w:color w:val="000000"/>
          <w:sz w:val="22"/>
          <w:szCs w:val="22"/>
        </w:rPr>
        <w:t xml:space="preserve">5.0 - INVIO DELLE COMUNICAZIONI </w:t>
      </w:r>
    </w:p>
    <w:p w14:paraId="3F303E61" w14:textId="77777777" w:rsidR="006D3CF0" w:rsidRDefault="006D3CF0">
      <w:pPr>
        <w:pBdr>
          <w:top w:val="nil"/>
          <w:left w:val="nil"/>
          <w:bottom w:val="nil"/>
          <w:right w:val="nil"/>
          <w:between w:val="nil"/>
        </w:pBdr>
        <w:jc w:val="both"/>
        <w:rPr>
          <w:color w:val="000000"/>
          <w:sz w:val="22"/>
          <w:szCs w:val="22"/>
        </w:rPr>
      </w:pPr>
    </w:p>
    <w:p w14:paraId="38D5DF7D"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5.01 Tutte le comunicazioni salvo per quelle previste dal regolamento ai punti di cui sopra, dovranno essere inviate tramite lettera raccomandata </w:t>
      </w:r>
      <w:proofErr w:type="spellStart"/>
      <w:r>
        <w:rPr>
          <w:color w:val="000000"/>
          <w:sz w:val="22"/>
          <w:szCs w:val="22"/>
        </w:rPr>
        <w:t>a.r.</w:t>
      </w:r>
      <w:proofErr w:type="spellEnd"/>
      <w:r>
        <w:rPr>
          <w:color w:val="000000"/>
          <w:sz w:val="22"/>
          <w:szCs w:val="22"/>
        </w:rPr>
        <w:t xml:space="preserve"> o </w:t>
      </w:r>
      <w:proofErr w:type="spellStart"/>
      <w:r>
        <w:rPr>
          <w:color w:val="000000"/>
          <w:sz w:val="22"/>
          <w:szCs w:val="22"/>
        </w:rPr>
        <w:t>pec</w:t>
      </w:r>
      <w:proofErr w:type="spellEnd"/>
      <w:r>
        <w:rPr>
          <w:color w:val="000000"/>
          <w:sz w:val="22"/>
          <w:szCs w:val="22"/>
        </w:rPr>
        <w:t>.</w:t>
      </w:r>
    </w:p>
    <w:p w14:paraId="7FEB867D"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5.02 Per velocizzare i tempi di comunicazione, eventuali variazioni sui servizi speciali, sui vantaggi economici o sui benefici esclusivi potranno essere comunicate, nel rispetto di quanto previsto al punto 2.3 della sezione “Doveri dell’Ente Agevolante”, tramite </w:t>
      </w:r>
      <w:proofErr w:type="spellStart"/>
      <w:r>
        <w:rPr>
          <w:color w:val="000000"/>
          <w:sz w:val="22"/>
          <w:szCs w:val="22"/>
        </w:rPr>
        <w:t>EMail</w:t>
      </w:r>
      <w:proofErr w:type="spellEnd"/>
      <w:r>
        <w:rPr>
          <w:color w:val="000000"/>
          <w:sz w:val="22"/>
          <w:szCs w:val="22"/>
        </w:rPr>
        <w:t xml:space="preserve"> all’indirizzo “associate@diastasidonna.it” </w:t>
      </w:r>
    </w:p>
    <w:p w14:paraId="09935F93" w14:textId="77777777" w:rsidR="006D3CF0" w:rsidRDefault="006D3CF0">
      <w:pPr>
        <w:pBdr>
          <w:top w:val="nil"/>
          <w:left w:val="nil"/>
          <w:bottom w:val="nil"/>
          <w:right w:val="nil"/>
          <w:between w:val="nil"/>
        </w:pBdr>
        <w:jc w:val="both"/>
        <w:rPr>
          <w:color w:val="000000"/>
          <w:sz w:val="22"/>
          <w:szCs w:val="22"/>
        </w:rPr>
      </w:pPr>
    </w:p>
    <w:p w14:paraId="75C64F1C" w14:textId="77777777" w:rsidR="006D3CF0" w:rsidRDefault="00920BF1">
      <w:pPr>
        <w:pBdr>
          <w:top w:val="nil"/>
          <w:left w:val="nil"/>
          <w:bottom w:val="nil"/>
          <w:right w:val="nil"/>
          <w:between w:val="nil"/>
        </w:pBdr>
        <w:jc w:val="both"/>
        <w:rPr>
          <w:color w:val="000000"/>
          <w:sz w:val="22"/>
          <w:szCs w:val="22"/>
        </w:rPr>
      </w:pPr>
      <w:r>
        <w:rPr>
          <w:b/>
          <w:color w:val="000000"/>
          <w:sz w:val="22"/>
          <w:szCs w:val="22"/>
        </w:rPr>
        <w:t xml:space="preserve">6.0 - PROCEDURE: </w:t>
      </w:r>
    </w:p>
    <w:p w14:paraId="53D5D4AA" w14:textId="77777777" w:rsidR="006D3CF0" w:rsidRDefault="006D3CF0">
      <w:pPr>
        <w:pBdr>
          <w:top w:val="nil"/>
          <w:left w:val="nil"/>
          <w:bottom w:val="nil"/>
          <w:right w:val="nil"/>
          <w:between w:val="nil"/>
        </w:pBdr>
        <w:jc w:val="both"/>
        <w:rPr>
          <w:color w:val="000000"/>
          <w:sz w:val="22"/>
          <w:szCs w:val="22"/>
        </w:rPr>
      </w:pPr>
    </w:p>
    <w:p w14:paraId="4D4C6263"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6.01 L’Associazione, darà notifica d’avvenuta accettazione della proposta di accordo a seguito di delibera del Consiglio Direttivo dell’Associazione emanata in seguito alla riunione ordinaria. </w:t>
      </w:r>
    </w:p>
    <w:p w14:paraId="066747A3"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6.02 Il Consiglio potrà derogare la valutazione e l’eventuale attivazione, delegando il Presidente dell’Associazione, il quale provvederà ad informare il Consiglio Direttivo nella riunione successiva. </w:t>
      </w:r>
    </w:p>
    <w:p w14:paraId="4333D942"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6.03 L’eventuale accettazione dell’accordo sarà fatta pervenire all’affiliato tramite Posta Prioritaria, con consegna a mano, o mediante e-mail. </w:t>
      </w:r>
    </w:p>
    <w:p w14:paraId="372296CA"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6.04 Qualora invece l’accordo non sia accettato, verrà data comunque comunicazione al richiedente. </w:t>
      </w:r>
    </w:p>
    <w:p w14:paraId="44FF86BE" w14:textId="77777777" w:rsidR="006D3CF0" w:rsidRDefault="00920BF1">
      <w:pPr>
        <w:pBdr>
          <w:top w:val="nil"/>
          <w:left w:val="nil"/>
          <w:bottom w:val="nil"/>
          <w:right w:val="nil"/>
          <w:between w:val="nil"/>
        </w:pBdr>
        <w:jc w:val="both"/>
        <w:rPr>
          <w:color w:val="000000"/>
          <w:sz w:val="22"/>
          <w:szCs w:val="22"/>
        </w:rPr>
      </w:pPr>
      <w:r>
        <w:rPr>
          <w:color w:val="000000"/>
          <w:sz w:val="22"/>
          <w:szCs w:val="22"/>
        </w:rPr>
        <w:t xml:space="preserve">6.05 La sottoscrizione di questo accordo comporta l’espressione del reciproco consenso al trattamento dei dati sensibili che saranno trattati secondo la vigente normativa relativa alla privacy. </w:t>
      </w:r>
    </w:p>
    <w:p w14:paraId="19E10C2E" w14:textId="77777777" w:rsidR="006D3CF0" w:rsidRDefault="006D3CF0">
      <w:pPr>
        <w:pBdr>
          <w:top w:val="nil"/>
          <w:left w:val="nil"/>
          <w:bottom w:val="nil"/>
          <w:right w:val="nil"/>
          <w:between w:val="nil"/>
        </w:pBdr>
        <w:jc w:val="both"/>
        <w:rPr>
          <w:color w:val="000000"/>
          <w:sz w:val="22"/>
          <w:szCs w:val="22"/>
        </w:rPr>
      </w:pPr>
    </w:p>
    <w:p w14:paraId="699CFC6D" w14:textId="77777777" w:rsidR="006D3CF0" w:rsidRDefault="00920BF1">
      <w:pPr>
        <w:pBdr>
          <w:top w:val="nil"/>
          <w:left w:val="nil"/>
          <w:bottom w:val="nil"/>
          <w:right w:val="nil"/>
          <w:between w:val="nil"/>
        </w:pBdr>
        <w:jc w:val="both"/>
        <w:rPr>
          <w:color w:val="000000"/>
          <w:sz w:val="22"/>
          <w:szCs w:val="22"/>
        </w:rPr>
      </w:pPr>
      <w:r>
        <w:rPr>
          <w:color w:val="000000"/>
          <w:sz w:val="22"/>
          <w:szCs w:val="22"/>
        </w:rPr>
        <w:t>Letto, confermato e sottoscritto___________________________________________________________</w:t>
      </w:r>
    </w:p>
    <w:p w14:paraId="468CD8E2" w14:textId="77777777" w:rsidR="006D3CF0" w:rsidRDefault="006D3CF0">
      <w:pPr>
        <w:pBdr>
          <w:top w:val="nil"/>
          <w:left w:val="nil"/>
          <w:bottom w:val="nil"/>
          <w:right w:val="nil"/>
          <w:between w:val="nil"/>
        </w:pBdr>
        <w:jc w:val="both"/>
        <w:rPr>
          <w:color w:val="000000"/>
          <w:sz w:val="22"/>
          <w:szCs w:val="22"/>
        </w:rPr>
      </w:pPr>
    </w:p>
    <w:p w14:paraId="24693689" w14:textId="77777777" w:rsidR="006D3CF0" w:rsidRDefault="006D3CF0">
      <w:pPr>
        <w:pBdr>
          <w:top w:val="nil"/>
          <w:left w:val="nil"/>
          <w:bottom w:val="nil"/>
          <w:right w:val="nil"/>
          <w:between w:val="nil"/>
        </w:pBdr>
        <w:jc w:val="both"/>
        <w:rPr>
          <w:color w:val="000000"/>
          <w:sz w:val="22"/>
          <w:szCs w:val="22"/>
        </w:rPr>
      </w:pPr>
    </w:p>
    <w:p w14:paraId="735DF6D7" w14:textId="77777777" w:rsidR="006D3CF0" w:rsidRDefault="00920BF1">
      <w:pPr>
        <w:pBdr>
          <w:top w:val="nil"/>
          <w:left w:val="nil"/>
          <w:bottom w:val="nil"/>
          <w:right w:val="nil"/>
          <w:between w:val="nil"/>
        </w:pBdr>
        <w:jc w:val="both"/>
        <w:rPr>
          <w:color w:val="000000"/>
          <w:sz w:val="22"/>
          <w:szCs w:val="22"/>
        </w:rPr>
      </w:pPr>
      <w:r>
        <w:rPr>
          <w:color w:val="000000"/>
          <w:sz w:val="22"/>
          <w:szCs w:val="22"/>
        </w:rPr>
        <w:t>Ai sensi e per gli effetti degli artt. 1341 e 1342 c.c.  si approvano gli artt. 1, 2, 3, 4, 5, e 6 del presente Regolamento.</w:t>
      </w:r>
    </w:p>
    <w:p w14:paraId="76D38479" w14:textId="77777777" w:rsidR="006D3CF0" w:rsidRDefault="006D3CF0">
      <w:pPr>
        <w:pBdr>
          <w:top w:val="nil"/>
          <w:left w:val="nil"/>
          <w:bottom w:val="nil"/>
          <w:right w:val="nil"/>
          <w:between w:val="nil"/>
        </w:pBdr>
        <w:jc w:val="both"/>
        <w:rPr>
          <w:color w:val="000000"/>
          <w:sz w:val="22"/>
          <w:szCs w:val="22"/>
        </w:rPr>
      </w:pPr>
    </w:p>
    <w:p w14:paraId="2B8E053A" w14:textId="77777777" w:rsidR="006D3CF0" w:rsidRDefault="006D3CF0">
      <w:pPr>
        <w:pBdr>
          <w:top w:val="nil"/>
          <w:left w:val="nil"/>
          <w:bottom w:val="nil"/>
          <w:right w:val="nil"/>
          <w:between w:val="nil"/>
        </w:pBdr>
        <w:jc w:val="both"/>
        <w:rPr>
          <w:color w:val="000000"/>
          <w:sz w:val="22"/>
          <w:szCs w:val="22"/>
        </w:rPr>
      </w:pPr>
    </w:p>
    <w:p w14:paraId="026B51DF" w14:textId="77777777" w:rsidR="006D3CF0" w:rsidRDefault="00920BF1">
      <w:pPr>
        <w:pBdr>
          <w:top w:val="nil"/>
          <w:left w:val="nil"/>
          <w:bottom w:val="nil"/>
          <w:right w:val="nil"/>
          <w:between w:val="nil"/>
        </w:pBdr>
        <w:jc w:val="both"/>
        <w:rPr>
          <w:color w:val="000000"/>
          <w:sz w:val="22"/>
          <w:szCs w:val="22"/>
        </w:rPr>
      </w:pPr>
      <w:r>
        <w:rPr>
          <w:color w:val="000000"/>
          <w:sz w:val="22"/>
          <w:szCs w:val="22"/>
        </w:rPr>
        <w:t>Letto, confermato e sottoscritto___________________________________________________________</w:t>
      </w:r>
    </w:p>
    <w:p w14:paraId="6A309CA5" w14:textId="77777777" w:rsidR="006D3CF0" w:rsidRDefault="006D3CF0">
      <w:pPr>
        <w:pBdr>
          <w:top w:val="nil"/>
          <w:left w:val="nil"/>
          <w:bottom w:val="nil"/>
          <w:right w:val="nil"/>
          <w:between w:val="nil"/>
        </w:pBdr>
        <w:jc w:val="both"/>
        <w:rPr>
          <w:color w:val="000000"/>
          <w:sz w:val="22"/>
          <w:szCs w:val="22"/>
        </w:rPr>
      </w:pPr>
    </w:p>
    <w:p w14:paraId="65F64E77" w14:textId="77777777" w:rsidR="006D3CF0" w:rsidRDefault="006D3CF0">
      <w:pPr>
        <w:pBdr>
          <w:top w:val="nil"/>
          <w:left w:val="nil"/>
          <w:bottom w:val="nil"/>
          <w:right w:val="nil"/>
          <w:between w:val="nil"/>
        </w:pBdr>
        <w:jc w:val="both"/>
        <w:rPr>
          <w:color w:val="000000"/>
          <w:sz w:val="22"/>
          <w:szCs w:val="22"/>
        </w:rPr>
      </w:pPr>
    </w:p>
    <w:sectPr w:rsidR="006D3CF0">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66B8E" w14:textId="77777777" w:rsidR="00654032" w:rsidRDefault="00654032">
      <w:r>
        <w:separator/>
      </w:r>
    </w:p>
  </w:endnote>
  <w:endnote w:type="continuationSeparator" w:id="0">
    <w:p w14:paraId="501BE4FF" w14:textId="77777777" w:rsidR="00654032" w:rsidRDefault="0065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39F42" w14:textId="77777777" w:rsidR="00654032" w:rsidRDefault="00654032">
      <w:r>
        <w:separator/>
      </w:r>
    </w:p>
  </w:footnote>
  <w:footnote w:type="continuationSeparator" w:id="0">
    <w:p w14:paraId="153F3BCD" w14:textId="77777777" w:rsidR="00654032" w:rsidRDefault="0065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40930" w14:textId="77777777" w:rsidR="006D3CF0" w:rsidRDefault="00920BF1">
    <w:pPr>
      <w:pBdr>
        <w:top w:val="nil"/>
        <w:left w:val="nil"/>
        <w:bottom w:val="nil"/>
        <w:right w:val="nil"/>
        <w:between w:val="nil"/>
      </w:pBdr>
      <w:tabs>
        <w:tab w:val="center" w:pos="4819"/>
        <w:tab w:val="right" w:pos="9638"/>
      </w:tabs>
      <w:spacing w:after="160" w:line="259" w:lineRule="auto"/>
      <w:rPr>
        <w:color w:val="000000"/>
        <w:sz w:val="22"/>
        <w:szCs w:val="22"/>
      </w:rPr>
    </w:pPr>
    <w:r>
      <w:rPr>
        <w:noProof/>
      </w:rPr>
      <w:drawing>
        <wp:anchor distT="0" distB="0" distL="114300" distR="114300" simplePos="0" relativeHeight="251658240" behindDoc="0" locked="0" layoutInCell="1" hidden="0" allowOverlap="1" wp14:anchorId="0CA07058" wp14:editId="7E109428">
          <wp:simplePos x="0" y="0"/>
          <wp:positionH relativeFrom="margin">
            <wp:align>left</wp:align>
          </wp:positionH>
          <wp:positionV relativeFrom="paragraph">
            <wp:posOffset>-311150</wp:posOffset>
          </wp:positionV>
          <wp:extent cx="4391025" cy="836930"/>
          <wp:effectExtent l="0" t="0" r="9525" b="127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91025" cy="83693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F0"/>
    <w:rsid w:val="00654032"/>
    <w:rsid w:val="006D3CF0"/>
    <w:rsid w:val="00920BF1"/>
    <w:rsid w:val="00BB0F81"/>
    <w:rsid w:val="00DF78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FA3E"/>
  <w15:docId w15:val="{935F72E2-21BE-4500-8E02-FB144E70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DF78C7"/>
    <w:pPr>
      <w:tabs>
        <w:tab w:val="center" w:pos="4819"/>
        <w:tab w:val="right" w:pos="9638"/>
      </w:tabs>
    </w:pPr>
  </w:style>
  <w:style w:type="character" w:customStyle="1" w:styleId="IntestazioneCarattere">
    <w:name w:val="Intestazione Carattere"/>
    <w:basedOn w:val="Carpredefinitoparagrafo"/>
    <w:link w:val="Intestazione"/>
    <w:uiPriority w:val="99"/>
    <w:rsid w:val="00DF78C7"/>
  </w:style>
  <w:style w:type="paragraph" w:styleId="Pidipagina">
    <w:name w:val="footer"/>
    <w:basedOn w:val="Normale"/>
    <w:link w:val="PidipaginaCarattere"/>
    <w:uiPriority w:val="99"/>
    <w:unhideWhenUsed/>
    <w:rsid w:val="00DF78C7"/>
    <w:pPr>
      <w:tabs>
        <w:tab w:val="center" w:pos="4819"/>
        <w:tab w:val="right" w:pos="9638"/>
      </w:tabs>
    </w:pPr>
  </w:style>
  <w:style w:type="character" w:customStyle="1" w:styleId="PidipaginaCarattere">
    <w:name w:val="Piè di pagina Carattere"/>
    <w:basedOn w:val="Carpredefinitoparagrafo"/>
    <w:link w:val="Pidipagina"/>
    <w:uiPriority w:val="99"/>
    <w:rsid w:val="00DF7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sociate@diastasidonn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Elisa</cp:lastModifiedBy>
  <cp:revision>3</cp:revision>
  <dcterms:created xsi:type="dcterms:W3CDTF">2020-11-24T08:13:00Z</dcterms:created>
  <dcterms:modified xsi:type="dcterms:W3CDTF">2020-11-24T08:14:00Z</dcterms:modified>
</cp:coreProperties>
</file>